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0DCB44" w14:textId="77777777" w:rsidR="00AB08C4" w:rsidRPr="00AB08C4" w:rsidRDefault="00AB08C4" w:rsidP="00AB08C4">
      <w:pPr>
        <w:widowControl/>
        <w:shd w:val="clear" w:color="auto" w:fill="FFFFFF"/>
        <w:spacing w:before="161" w:after="161"/>
        <w:jc w:val="left"/>
        <w:outlineLvl w:val="0"/>
        <w:rPr>
          <w:rFonts w:ascii="微软雅黑" w:eastAsia="微软雅黑" w:hAnsi="微软雅黑" w:cs="Arial"/>
          <w:b/>
          <w:bCs/>
          <w:kern w:val="36"/>
          <w:sz w:val="36"/>
          <w:szCs w:val="36"/>
        </w:rPr>
      </w:pPr>
      <w:r w:rsidRPr="00AB08C4">
        <w:rPr>
          <w:rFonts w:ascii="微软雅黑" w:eastAsia="微软雅黑" w:hAnsi="微软雅黑" w:cs="Arial" w:hint="eastAsia"/>
          <w:b/>
          <w:bCs/>
          <w:kern w:val="36"/>
          <w:sz w:val="36"/>
          <w:szCs w:val="36"/>
        </w:rPr>
        <w:t>AD603_AGC原理图/PCB电路设计使用经验</w:t>
      </w:r>
    </w:p>
    <w:p w14:paraId="0A3BF322" w14:textId="77777777" w:rsidR="00AB08C4" w:rsidRPr="00AB08C4" w:rsidRDefault="00AB08C4" w:rsidP="00AB08C4">
      <w:pPr>
        <w:widowControl/>
        <w:shd w:val="clear" w:color="auto" w:fill="FFFFFF"/>
        <w:jc w:val="left"/>
        <w:rPr>
          <w:rFonts w:ascii="Arial" w:eastAsia="宋体" w:hAnsi="Arial" w:cs="Arial"/>
          <w:color w:val="858585"/>
          <w:kern w:val="0"/>
          <w:szCs w:val="21"/>
        </w:rPr>
      </w:pPr>
      <w:r w:rsidRPr="00AB08C4">
        <w:rPr>
          <w:rFonts w:ascii="微软雅黑" w:eastAsia="微软雅黑" w:hAnsi="微软雅黑" w:cs="Arial" w:hint="eastAsia"/>
          <w:color w:val="858585"/>
          <w:kern w:val="0"/>
          <w:szCs w:val="21"/>
        </w:rPr>
        <w:t>2018年12月05日 17:05:31</w:t>
      </w:r>
      <w:r w:rsidRPr="00AB08C4">
        <w:rPr>
          <w:rFonts w:ascii="Arial" w:eastAsia="宋体" w:hAnsi="Arial" w:cs="Arial"/>
          <w:color w:val="858585"/>
          <w:kern w:val="0"/>
          <w:szCs w:val="21"/>
        </w:rPr>
        <w:t> </w:t>
      </w:r>
      <w:hyperlink r:id="rId4" w:tgtFrame="_blank" w:history="1">
        <w:r w:rsidRPr="00AB08C4">
          <w:rPr>
            <w:rFonts w:ascii="微软雅黑" w:eastAsia="微软雅黑" w:hAnsi="微软雅黑" w:cs="Arial" w:hint="eastAsia"/>
            <w:color w:val="78A5F1"/>
            <w:kern w:val="0"/>
            <w:szCs w:val="21"/>
          </w:rPr>
          <w:t>a_huan258147</w:t>
        </w:r>
      </w:hyperlink>
      <w:r w:rsidRPr="00AB08C4">
        <w:rPr>
          <w:rFonts w:ascii="Arial" w:eastAsia="宋体" w:hAnsi="Arial" w:cs="Arial"/>
          <w:color w:val="858585"/>
          <w:kern w:val="0"/>
          <w:szCs w:val="21"/>
        </w:rPr>
        <w:t> </w:t>
      </w:r>
      <w:r w:rsidRPr="00AB08C4">
        <w:rPr>
          <w:rFonts w:ascii="微软雅黑" w:eastAsia="微软雅黑" w:hAnsi="微软雅黑" w:cs="Arial" w:hint="eastAsia"/>
          <w:color w:val="858585"/>
          <w:kern w:val="0"/>
          <w:szCs w:val="21"/>
        </w:rPr>
        <w:t>阅读数：317</w:t>
      </w:r>
    </w:p>
    <w:p w14:paraId="38EB038B" w14:textId="77777777" w:rsidR="00AB08C4" w:rsidRPr="00AB08C4" w:rsidRDefault="00AB08C4" w:rsidP="00AB08C4">
      <w:pPr>
        <w:widowControl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0" w:name="t0"/>
      <w:bookmarkEnd w:id="0"/>
      <w:r w:rsidRPr="00AB08C4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前言</w:t>
      </w:r>
    </w:p>
    <w:p w14:paraId="2AF3BB12" w14:textId="0D58FB69" w:rsidR="00AB08C4" w:rsidRPr="00AB08C4" w:rsidRDefault="00AB08C4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前几天给大家分享了AD603_VCA的用法，今天再给大家讲一讲AD603_AGC的使用经验，希望对大家有所帮助；整体原理图如下，也是由两片AD603构成，图上标注了相关的说明：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/>
          <w:noProof/>
          <w:color w:val="4F4F4F"/>
          <w:kern w:val="0"/>
          <w:sz w:val="24"/>
          <w:szCs w:val="24"/>
        </w:rPr>
        <w:drawing>
          <wp:inline distT="0" distB="0" distL="0" distR="0" wp14:anchorId="2822333D" wp14:editId="66F62E3E">
            <wp:extent cx="5274310" cy="3435350"/>
            <wp:effectExtent l="0" t="0" r="2540" b="0"/>
            <wp:docPr id="5" name="图片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 w:hint="eastAsia"/>
          <w:b/>
          <w:bCs/>
          <w:color w:val="4F4F4F"/>
          <w:kern w:val="0"/>
          <w:sz w:val="24"/>
          <w:szCs w:val="24"/>
        </w:rPr>
        <w:lastRenderedPageBreak/>
        <w:t>整体PCB如下：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/>
          <w:noProof/>
          <w:color w:val="4F4F4F"/>
          <w:kern w:val="0"/>
          <w:sz w:val="24"/>
          <w:szCs w:val="24"/>
        </w:rPr>
        <w:drawing>
          <wp:inline distT="0" distB="0" distL="0" distR="0" wp14:anchorId="4314841A" wp14:editId="1F7DCFAD">
            <wp:extent cx="5274310" cy="3212465"/>
            <wp:effectExtent l="0" t="0" r="2540" b="6985"/>
            <wp:docPr id="4" name="图片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77A1" w14:textId="77777777" w:rsidR="00AB08C4" w:rsidRPr="00AB08C4" w:rsidRDefault="00AB08C4" w:rsidP="00AB08C4">
      <w:pPr>
        <w:widowControl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1" w:name="t1"/>
      <w:bookmarkEnd w:id="1"/>
      <w:r w:rsidRPr="00AB08C4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芯片特点</w:t>
      </w:r>
    </w:p>
    <w:p w14:paraId="6D665060" w14:textId="77777777" w:rsidR="00AB08C4" w:rsidRPr="00AB08C4" w:rsidRDefault="00AB08C4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线性dB增益控制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引脚可编程增益范围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−11 dB至+31 dB(90 MHz带宽)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9 dB至51 dB(9 MHz带宽)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所有中间范围(例如−1 dB至+41 dB，带宽：30 MHz)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带宽与可变增益无关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 xml:space="preserve">输入噪声谱密度：1.3 </w:t>
      </w:r>
      <w:proofErr w:type="spellStart"/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nV</w:t>
      </w:r>
      <w:proofErr w:type="spellEnd"/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/√Hz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增益精度：±0.5 dB(典型值)</w:t>
      </w:r>
    </w:p>
    <w:p w14:paraId="09265A81" w14:textId="77777777" w:rsidR="00AB08C4" w:rsidRPr="00AB08C4" w:rsidRDefault="00AB08C4" w:rsidP="00AB08C4">
      <w:pPr>
        <w:widowControl/>
        <w:spacing w:line="480" w:lineRule="atLeast"/>
        <w:jc w:val="left"/>
        <w:outlineLvl w:val="1"/>
        <w:rPr>
          <w:rFonts w:ascii="微软雅黑" w:eastAsia="微软雅黑" w:hAnsi="微软雅黑" w:cs="Arial"/>
          <w:b/>
          <w:bCs/>
          <w:color w:val="4F4F4F"/>
          <w:kern w:val="0"/>
          <w:sz w:val="36"/>
          <w:szCs w:val="36"/>
        </w:rPr>
      </w:pPr>
      <w:bookmarkStart w:id="2" w:name="t2"/>
      <w:bookmarkEnd w:id="2"/>
      <w:r w:rsidRPr="00AB08C4">
        <w:rPr>
          <w:rFonts w:ascii="微软雅黑" w:eastAsia="微软雅黑" w:hAnsi="微软雅黑" w:cs="Arial" w:hint="eastAsia"/>
          <w:b/>
          <w:bCs/>
          <w:color w:val="4F4F4F"/>
          <w:kern w:val="0"/>
          <w:sz w:val="36"/>
          <w:szCs w:val="36"/>
        </w:rPr>
        <w:t>使用建议</w:t>
      </w:r>
    </w:p>
    <w:p w14:paraId="1F6AC26F" w14:textId="5286218B" w:rsidR="00AB08C4" w:rsidRPr="00AB08C4" w:rsidRDefault="00AB08C4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1.区别于AD603_VCA的双电源供电，AD603_AGC采用的是单电源供电，所以芯片供电部分需要注意。此处第六管脚接地，第四管脚通过两个电阻分压得到1/2VDD来提供电源：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/>
          <w:noProof/>
          <w:color w:val="4F4F4F"/>
          <w:kern w:val="0"/>
          <w:sz w:val="24"/>
          <w:szCs w:val="24"/>
        </w:rPr>
        <w:lastRenderedPageBreak/>
        <w:drawing>
          <wp:inline distT="0" distB="0" distL="0" distR="0" wp14:anchorId="051CA43A" wp14:editId="091700CB">
            <wp:extent cx="5274310" cy="2761615"/>
            <wp:effectExtent l="0" t="0" r="2540" b="635"/>
            <wp:docPr id="3" name="图片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2.通过排针选择AGC模式或者VCA模式，这里AGC闭环采用的是2N3904和2N3906对管，通过RP1调节增益，这里RP1采用精密滑动变阻器：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/>
          <w:noProof/>
          <w:color w:val="4F4F4F"/>
          <w:kern w:val="0"/>
          <w:sz w:val="24"/>
          <w:szCs w:val="24"/>
        </w:rPr>
        <w:drawing>
          <wp:inline distT="0" distB="0" distL="0" distR="0" wp14:anchorId="36D50330" wp14:editId="320E1531">
            <wp:extent cx="5274310" cy="4897120"/>
            <wp:effectExtent l="0" t="0" r="2540" b="0"/>
            <wp:docPr id="2" name="图片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1DF4F" w14:textId="224F433D" w:rsidR="00AB08C4" w:rsidRPr="00AB08C4" w:rsidRDefault="00AB08C4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lastRenderedPageBreak/>
        <w:t>3.电源选择LM317，配置反馈感觉得到10V作为系统的电源：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</w:r>
      <w:r w:rsidRPr="00AB08C4">
        <w:rPr>
          <w:rFonts w:ascii="微软雅黑" w:eastAsia="微软雅黑" w:hAnsi="微软雅黑" w:cs="Arial"/>
          <w:noProof/>
          <w:color w:val="4F4F4F"/>
          <w:kern w:val="0"/>
          <w:sz w:val="24"/>
          <w:szCs w:val="24"/>
        </w:rPr>
        <w:drawing>
          <wp:inline distT="0" distB="0" distL="0" distR="0" wp14:anchorId="24E8122B" wp14:editId="0499FB6D">
            <wp:extent cx="4601845" cy="4097020"/>
            <wp:effectExtent l="0" t="0" r="8255" b="0"/>
            <wp:docPr id="1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08C4"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br/>
        <w:t>4. PCB布局布线的时候注意反馈线部分一定要尽快控制短，否则AGC会出现不稳定或锁不住的现象。</w:t>
      </w:r>
    </w:p>
    <w:p w14:paraId="0BD0C261" w14:textId="7056496B" w:rsidR="00AB08C4" w:rsidRDefault="00AB08C4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6795B5"/>
          <w:kern w:val="0"/>
          <w:sz w:val="27"/>
          <w:szCs w:val="27"/>
        </w:rPr>
      </w:pPr>
      <w:r w:rsidRPr="00AB08C4">
        <w:rPr>
          <w:rFonts w:ascii="微软雅黑" w:eastAsia="微软雅黑" w:hAnsi="微软雅黑" w:cs="Arial" w:hint="eastAsia"/>
          <w:color w:val="4F4F4F"/>
          <w:kern w:val="0"/>
          <w:sz w:val="27"/>
          <w:szCs w:val="27"/>
        </w:rPr>
        <w:t>下面是文章源地址，</w:t>
      </w:r>
      <w:r w:rsidRPr="00AB08C4">
        <w:rPr>
          <w:rFonts w:ascii="微软雅黑" w:eastAsia="微软雅黑" w:hAnsi="微软雅黑" w:cs="Arial" w:hint="eastAsia"/>
          <w:b/>
          <w:bCs/>
          <w:color w:val="4F4F4F"/>
          <w:kern w:val="0"/>
          <w:sz w:val="27"/>
          <w:szCs w:val="27"/>
        </w:rPr>
        <w:t>附有PCB和原理图源文件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7"/>
          <w:szCs w:val="27"/>
        </w:rPr>
        <w:t>，仅供学习和技术交流</w:t>
      </w:r>
      <w:r w:rsidRPr="00AB08C4">
        <w:rPr>
          <w:rFonts w:ascii="微软雅黑" w:eastAsia="微软雅黑" w:hAnsi="微软雅黑" w:cs="Arial" w:hint="eastAsia"/>
          <w:color w:val="4F4F4F"/>
          <w:kern w:val="0"/>
          <w:sz w:val="27"/>
          <w:szCs w:val="27"/>
        </w:rPr>
        <w:br/>
      </w:r>
      <w:hyperlink r:id="rId10" w:tgtFrame="_blank" w:history="1">
        <w:r w:rsidRPr="00AB08C4">
          <w:rPr>
            <w:rFonts w:ascii="微软雅黑" w:eastAsia="微软雅黑" w:hAnsi="微软雅黑" w:cs="Arial" w:hint="eastAsia"/>
            <w:color w:val="6795B5"/>
            <w:kern w:val="0"/>
            <w:sz w:val="27"/>
            <w:szCs w:val="27"/>
          </w:rPr>
          <w:t>http://www.jh-tec.cn/archives/259</w:t>
        </w:r>
      </w:hyperlink>
    </w:p>
    <w:p w14:paraId="394B76C5" w14:textId="60CA8315" w:rsidR="00176C4B" w:rsidRDefault="00176C4B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6795B5"/>
          <w:kern w:val="0"/>
          <w:sz w:val="27"/>
          <w:szCs w:val="27"/>
        </w:rPr>
      </w:pPr>
      <w:r>
        <w:rPr>
          <w:rFonts w:ascii="微软雅黑" w:eastAsia="微软雅黑" w:hAnsi="微软雅黑" w:cs="Arial"/>
          <w:color w:val="6795B5"/>
          <w:kern w:val="0"/>
          <w:sz w:val="27"/>
          <w:szCs w:val="27"/>
        </w:rPr>
        <w:t>!!!!!!!!!!!!!!!!!!!</w:t>
      </w:r>
    </w:p>
    <w:p w14:paraId="7CE51103" w14:textId="77777777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b/>
          <w:bCs/>
          <w:color w:val="000000"/>
          <w:sz w:val="36"/>
          <w:szCs w:val="36"/>
        </w:rPr>
        <w:br/>
      </w:r>
      <w:r>
        <w:rPr>
          <w:rStyle w:val="a5"/>
          <w:rFonts w:ascii="Segoe UI" w:hAnsi="Segoe UI" w:cs="Segoe UI"/>
          <w:color w:val="000000"/>
          <w:sz w:val="36"/>
          <w:szCs w:val="36"/>
        </w:rPr>
        <w:t>【进入正题】</w:t>
      </w:r>
    </w:p>
    <w:p w14:paraId="7ACAAA7B" w14:textId="77777777" w:rsidR="00176C4B" w:rsidRDefault="00176C4B" w:rsidP="00176C4B">
      <w:pPr>
        <w:pStyle w:val="2"/>
        <w:shd w:val="clear" w:color="auto" w:fill="FFFFFF"/>
        <w:rPr>
          <w:rFonts w:ascii="inherit" w:hAnsi="inherit" w:cs="Segoe UI" w:hint="eastAsia"/>
          <w:color w:val="212529"/>
        </w:rPr>
      </w:pPr>
      <w:r>
        <w:rPr>
          <w:rFonts w:ascii="inherit" w:hAnsi="inherit" w:cs="Segoe UI"/>
          <w:color w:val="212529"/>
        </w:rPr>
        <w:t>前言</w:t>
      </w:r>
    </w:p>
    <w:p w14:paraId="4BFB1D67" w14:textId="21D3B998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  <w:sz w:val="28"/>
          <w:szCs w:val="28"/>
        </w:rPr>
        <w:t>之前给大家分享了</w:t>
      </w:r>
      <w:r>
        <w:rPr>
          <w:rFonts w:ascii="Segoe UI" w:hAnsi="Segoe UI" w:cs="Segoe UI"/>
          <w:color w:val="4A4A4A"/>
          <w:sz w:val="28"/>
          <w:szCs w:val="28"/>
        </w:rPr>
        <w:t>AD603_VCA</w:t>
      </w:r>
      <w:r>
        <w:rPr>
          <w:rFonts w:ascii="Segoe UI" w:hAnsi="Segoe UI" w:cs="Segoe UI"/>
          <w:color w:val="4A4A4A"/>
          <w:sz w:val="28"/>
          <w:szCs w:val="28"/>
        </w:rPr>
        <w:t>的用法，今天再给大家讲一讲</w:t>
      </w:r>
      <w:r>
        <w:rPr>
          <w:rFonts w:ascii="Segoe UI" w:hAnsi="Segoe UI" w:cs="Segoe UI"/>
          <w:color w:val="4A4A4A"/>
          <w:sz w:val="28"/>
          <w:szCs w:val="28"/>
        </w:rPr>
        <w:t>AD603_AGC</w:t>
      </w:r>
      <w:r>
        <w:rPr>
          <w:rFonts w:ascii="Segoe UI" w:hAnsi="Segoe UI" w:cs="Segoe UI"/>
          <w:color w:val="4A4A4A"/>
          <w:sz w:val="28"/>
          <w:szCs w:val="28"/>
        </w:rPr>
        <w:t>的使用经验，希望对大家有所帮助；整体原理图如下，</w:t>
      </w:r>
      <w:r>
        <w:rPr>
          <w:rFonts w:ascii="Segoe UI" w:hAnsi="Segoe UI" w:cs="Segoe UI"/>
          <w:color w:val="4A4A4A"/>
          <w:sz w:val="28"/>
          <w:szCs w:val="28"/>
        </w:rPr>
        <w:lastRenderedPageBreak/>
        <w:t>也是由两片</w:t>
      </w:r>
      <w:r>
        <w:rPr>
          <w:rFonts w:ascii="Segoe UI" w:hAnsi="Segoe UI" w:cs="Segoe UI"/>
          <w:color w:val="4A4A4A"/>
          <w:sz w:val="28"/>
          <w:szCs w:val="28"/>
        </w:rPr>
        <w:t>AD603</w:t>
      </w:r>
      <w:r>
        <w:rPr>
          <w:rFonts w:ascii="Segoe UI" w:hAnsi="Segoe UI" w:cs="Segoe UI"/>
          <w:color w:val="4A4A4A"/>
          <w:sz w:val="28"/>
          <w:szCs w:val="28"/>
        </w:rPr>
        <w:t>构成，图上标注了相关的说明：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7EFC25E3" wp14:editId="0FFAC13B">
            <wp:extent cx="5274310" cy="3435350"/>
            <wp:effectExtent l="0" t="0" r="2540" b="0"/>
            <wp:docPr id="10" name="图片 10" descr="http://www.jh-tec.cn/wp-content/uploads/2019/01/600f73275ca8ffb59a70a2e4449402e6_watermarktype_ZmFuZ3poZW5naGVpdGkshadow_10text_aHR0cHM6Ly9ibG9nLmNzZG4ubmV0L2FfaHVhbjI1ODE0Nwsize_16color_FFFFFF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jh-tec.cn/wp-content/uploads/2019/01/600f73275ca8ffb59a70a2e4449402e6_watermarktype_ZmFuZ3poZW5naGVpdGkshadow_10text_aHR0cHM6Ly9ibG9nLmNzZG4ubmV0L2FfaHVhbjI1ODE0Nwsize_16color_FFFFFFt_70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A4A4A"/>
        </w:rPr>
        <w:br/>
      </w:r>
      <w:r>
        <w:rPr>
          <w:rStyle w:val="a5"/>
          <w:rFonts w:ascii="Segoe UI" w:hAnsi="Segoe UI" w:cs="Segoe UI"/>
          <w:color w:val="4A4A4A"/>
          <w:sz w:val="28"/>
          <w:szCs w:val="28"/>
        </w:rPr>
        <w:t>整体</w:t>
      </w:r>
      <w:r>
        <w:rPr>
          <w:rStyle w:val="a5"/>
          <w:rFonts w:ascii="Segoe UI" w:hAnsi="Segoe UI" w:cs="Segoe UI"/>
          <w:color w:val="4A4A4A"/>
          <w:sz w:val="28"/>
          <w:szCs w:val="28"/>
        </w:rPr>
        <w:t>PCB</w:t>
      </w:r>
      <w:r>
        <w:rPr>
          <w:rStyle w:val="a5"/>
          <w:rFonts w:ascii="Segoe UI" w:hAnsi="Segoe UI" w:cs="Segoe UI"/>
          <w:color w:val="4A4A4A"/>
          <w:sz w:val="28"/>
          <w:szCs w:val="28"/>
        </w:rPr>
        <w:t>如下：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2A4666E8" wp14:editId="0F1317BD">
            <wp:extent cx="5274310" cy="3212465"/>
            <wp:effectExtent l="0" t="0" r="2540" b="6985"/>
            <wp:docPr id="9" name="图片 9" descr="http://www.jh-tec.cn/wp-content/uploads/2019/01/1a73b34f5279188b51bdafa651110617_watermarktype_ZmFuZ3poZW5naGVpdGkshadow_10text_aHR0cHM6Ly9ibG9nLmNzZG4ubmV0L2FfaHVhbjI1ODE0Nwsize_16color_FFFFFF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jh-tec.cn/wp-content/uploads/2019/01/1a73b34f5279188b51bdafa651110617_watermarktype_ZmFuZ3poZW5naGVpdGkshadow_10text_aHR0cHM6Ly9ibG9nLmNzZG4ubmV0L2FfaHVhbjI1ODE0Nwsize_16color_FFFFFFt_7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3E7D5" w14:textId="77777777" w:rsidR="00176C4B" w:rsidRDefault="00176C4B" w:rsidP="00176C4B">
      <w:pPr>
        <w:pStyle w:val="2"/>
        <w:shd w:val="clear" w:color="auto" w:fill="FFFFFF"/>
        <w:rPr>
          <w:rFonts w:ascii="inherit" w:hAnsi="inherit" w:cs="Segoe UI" w:hint="eastAsia"/>
          <w:color w:val="212529"/>
        </w:rPr>
      </w:pPr>
      <w:r>
        <w:rPr>
          <w:rFonts w:ascii="inherit" w:hAnsi="inherit" w:cs="Segoe UI"/>
          <w:color w:val="212529"/>
        </w:rPr>
        <w:t>芯片特点</w:t>
      </w:r>
    </w:p>
    <w:p w14:paraId="5A01DA67" w14:textId="77777777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</w:rPr>
        <w:lastRenderedPageBreak/>
        <w:t>线性</w:t>
      </w:r>
      <w:r>
        <w:rPr>
          <w:rFonts w:ascii="Segoe UI" w:hAnsi="Segoe UI" w:cs="Segoe UI"/>
          <w:color w:val="4A4A4A"/>
        </w:rPr>
        <w:t>dB</w:t>
      </w:r>
      <w:r>
        <w:rPr>
          <w:rFonts w:ascii="Segoe UI" w:hAnsi="Segoe UI" w:cs="Segoe UI"/>
          <w:color w:val="4A4A4A"/>
        </w:rPr>
        <w:t>增益控制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</w:rPr>
        <w:t>引脚可编程增益范围</w:t>
      </w:r>
      <w:r>
        <w:rPr>
          <w:rFonts w:ascii="Segoe UI" w:hAnsi="Segoe UI" w:cs="Segoe UI"/>
          <w:color w:val="4A4A4A"/>
        </w:rPr>
        <w:br/>
        <w:t>−11 dB</w:t>
      </w:r>
      <w:r>
        <w:rPr>
          <w:rFonts w:ascii="Segoe UI" w:hAnsi="Segoe UI" w:cs="Segoe UI"/>
          <w:color w:val="4A4A4A"/>
        </w:rPr>
        <w:t>至</w:t>
      </w:r>
      <w:r>
        <w:rPr>
          <w:rFonts w:ascii="Segoe UI" w:hAnsi="Segoe UI" w:cs="Segoe UI"/>
          <w:color w:val="4A4A4A"/>
        </w:rPr>
        <w:t>+31 dB(90 MHz</w:t>
      </w:r>
      <w:r>
        <w:rPr>
          <w:rFonts w:ascii="Segoe UI" w:hAnsi="Segoe UI" w:cs="Segoe UI"/>
          <w:color w:val="4A4A4A"/>
        </w:rPr>
        <w:t>带宽</w:t>
      </w:r>
      <w:r>
        <w:rPr>
          <w:rFonts w:ascii="Segoe UI" w:hAnsi="Segoe UI" w:cs="Segoe UI"/>
          <w:color w:val="4A4A4A"/>
        </w:rPr>
        <w:t>)</w:t>
      </w:r>
      <w:r>
        <w:rPr>
          <w:rFonts w:ascii="Segoe UI" w:hAnsi="Segoe UI" w:cs="Segoe UI"/>
          <w:color w:val="4A4A4A"/>
        </w:rPr>
        <w:br/>
        <w:t>9 dB</w:t>
      </w:r>
      <w:r>
        <w:rPr>
          <w:rFonts w:ascii="Segoe UI" w:hAnsi="Segoe UI" w:cs="Segoe UI"/>
          <w:color w:val="4A4A4A"/>
        </w:rPr>
        <w:t>至</w:t>
      </w:r>
      <w:r>
        <w:rPr>
          <w:rFonts w:ascii="Segoe UI" w:hAnsi="Segoe UI" w:cs="Segoe UI"/>
          <w:color w:val="4A4A4A"/>
        </w:rPr>
        <w:t>51 dB(9 MHz</w:t>
      </w:r>
      <w:r>
        <w:rPr>
          <w:rFonts w:ascii="Segoe UI" w:hAnsi="Segoe UI" w:cs="Segoe UI"/>
          <w:color w:val="4A4A4A"/>
        </w:rPr>
        <w:t>带宽</w:t>
      </w:r>
      <w:r>
        <w:rPr>
          <w:rFonts w:ascii="Segoe UI" w:hAnsi="Segoe UI" w:cs="Segoe UI"/>
          <w:color w:val="4A4A4A"/>
        </w:rPr>
        <w:t>)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</w:rPr>
        <w:t>所有中间范围</w:t>
      </w:r>
      <w:r>
        <w:rPr>
          <w:rFonts w:ascii="Segoe UI" w:hAnsi="Segoe UI" w:cs="Segoe UI"/>
          <w:color w:val="4A4A4A"/>
        </w:rPr>
        <w:t>(</w:t>
      </w:r>
      <w:r>
        <w:rPr>
          <w:rFonts w:ascii="Segoe UI" w:hAnsi="Segoe UI" w:cs="Segoe UI"/>
          <w:color w:val="4A4A4A"/>
        </w:rPr>
        <w:t>例如</w:t>
      </w:r>
      <w:r>
        <w:rPr>
          <w:rFonts w:ascii="Segoe UI" w:hAnsi="Segoe UI" w:cs="Segoe UI"/>
          <w:color w:val="4A4A4A"/>
        </w:rPr>
        <w:t>−1 dB</w:t>
      </w:r>
      <w:r>
        <w:rPr>
          <w:rFonts w:ascii="Segoe UI" w:hAnsi="Segoe UI" w:cs="Segoe UI"/>
          <w:color w:val="4A4A4A"/>
        </w:rPr>
        <w:t>至</w:t>
      </w:r>
      <w:r>
        <w:rPr>
          <w:rFonts w:ascii="Segoe UI" w:hAnsi="Segoe UI" w:cs="Segoe UI"/>
          <w:color w:val="4A4A4A"/>
        </w:rPr>
        <w:t>+41 dB</w:t>
      </w:r>
      <w:r>
        <w:rPr>
          <w:rFonts w:ascii="Segoe UI" w:hAnsi="Segoe UI" w:cs="Segoe UI"/>
          <w:color w:val="4A4A4A"/>
        </w:rPr>
        <w:t>，带宽：</w:t>
      </w:r>
      <w:r>
        <w:rPr>
          <w:rFonts w:ascii="Segoe UI" w:hAnsi="Segoe UI" w:cs="Segoe UI"/>
          <w:color w:val="4A4A4A"/>
        </w:rPr>
        <w:t>30 MHz)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</w:rPr>
        <w:t>带宽与可变增益无关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</w:rPr>
        <w:t>输入噪声谱密度：</w:t>
      </w:r>
      <w:r>
        <w:rPr>
          <w:rFonts w:ascii="Segoe UI" w:hAnsi="Segoe UI" w:cs="Segoe UI"/>
          <w:color w:val="4A4A4A"/>
        </w:rPr>
        <w:t xml:space="preserve">1.3 </w:t>
      </w:r>
      <w:proofErr w:type="spellStart"/>
      <w:r>
        <w:rPr>
          <w:rFonts w:ascii="Segoe UI" w:hAnsi="Segoe UI" w:cs="Segoe UI"/>
          <w:color w:val="4A4A4A"/>
        </w:rPr>
        <w:t>nV</w:t>
      </w:r>
      <w:proofErr w:type="spellEnd"/>
      <w:r>
        <w:rPr>
          <w:rFonts w:ascii="Segoe UI" w:hAnsi="Segoe UI" w:cs="Segoe UI"/>
          <w:color w:val="4A4A4A"/>
        </w:rPr>
        <w:t>/√Hz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</w:rPr>
        <w:t>增益精度：</w:t>
      </w:r>
      <w:r>
        <w:rPr>
          <w:rFonts w:ascii="Segoe UI" w:hAnsi="Segoe UI" w:cs="Segoe UI"/>
          <w:color w:val="4A4A4A"/>
        </w:rPr>
        <w:t>±0.5 dB(</w:t>
      </w:r>
      <w:r>
        <w:rPr>
          <w:rFonts w:ascii="Segoe UI" w:hAnsi="Segoe UI" w:cs="Segoe UI"/>
          <w:color w:val="4A4A4A"/>
        </w:rPr>
        <w:t>典型值</w:t>
      </w:r>
      <w:r>
        <w:rPr>
          <w:rFonts w:ascii="Segoe UI" w:hAnsi="Segoe UI" w:cs="Segoe UI"/>
          <w:color w:val="4A4A4A"/>
        </w:rPr>
        <w:t>)</w:t>
      </w:r>
    </w:p>
    <w:p w14:paraId="14247D5C" w14:textId="77777777" w:rsidR="00176C4B" w:rsidRDefault="00176C4B" w:rsidP="00176C4B">
      <w:pPr>
        <w:pStyle w:val="2"/>
        <w:shd w:val="clear" w:color="auto" w:fill="FFFFFF"/>
        <w:rPr>
          <w:rFonts w:ascii="inherit" w:hAnsi="inherit" w:cs="Segoe UI" w:hint="eastAsia"/>
          <w:color w:val="212529"/>
        </w:rPr>
      </w:pPr>
      <w:r>
        <w:rPr>
          <w:rFonts w:ascii="inherit" w:hAnsi="inherit" w:cs="Segoe UI"/>
          <w:color w:val="212529"/>
        </w:rPr>
        <w:t>使用建议</w:t>
      </w:r>
    </w:p>
    <w:p w14:paraId="56E9E107" w14:textId="26F28882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  <w:sz w:val="28"/>
          <w:szCs w:val="28"/>
        </w:rPr>
        <w:t>1.</w:t>
      </w:r>
      <w:r>
        <w:rPr>
          <w:rFonts w:ascii="Segoe UI" w:hAnsi="Segoe UI" w:cs="Segoe UI"/>
          <w:color w:val="4A4A4A"/>
          <w:sz w:val="28"/>
          <w:szCs w:val="28"/>
        </w:rPr>
        <w:t>区别于</w:t>
      </w:r>
      <w:r>
        <w:rPr>
          <w:rFonts w:ascii="Segoe UI" w:hAnsi="Segoe UI" w:cs="Segoe UI"/>
          <w:color w:val="4A4A4A"/>
          <w:sz w:val="28"/>
          <w:szCs w:val="28"/>
        </w:rPr>
        <w:t>AD603_VCA</w:t>
      </w:r>
      <w:r>
        <w:rPr>
          <w:rFonts w:ascii="Segoe UI" w:hAnsi="Segoe UI" w:cs="Segoe UI"/>
          <w:color w:val="4A4A4A"/>
          <w:sz w:val="28"/>
          <w:szCs w:val="28"/>
        </w:rPr>
        <w:t>的双电源供电，</w:t>
      </w:r>
      <w:r>
        <w:rPr>
          <w:rFonts w:ascii="Segoe UI" w:hAnsi="Segoe UI" w:cs="Segoe UI"/>
          <w:color w:val="4A4A4A"/>
          <w:sz w:val="28"/>
          <w:szCs w:val="28"/>
        </w:rPr>
        <w:t>AD603_AGC</w:t>
      </w:r>
      <w:r>
        <w:rPr>
          <w:rFonts w:ascii="Segoe UI" w:hAnsi="Segoe UI" w:cs="Segoe UI"/>
          <w:color w:val="4A4A4A"/>
          <w:sz w:val="28"/>
          <w:szCs w:val="28"/>
        </w:rPr>
        <w:t>采用的是单电源供电，所以芯片供电部分需要注意。此处第六管脚接地，第四管脚通过两个电阻分压得到</w:t>
      </w:r>
      <w:r>
        <w:rPr>
          <w:rFonts w:ascii="Segoe UI" w:hAnsi="Segoe UI" w:cs="Segoe UI"/>
          <w:color w:val="4A4A4A"/>
          <w:sz w:val="28"/>
          <w:szCs w:val="28"/>
        </w:rPr>
        <w:t>1/2VDD</w:t>
      </w:r>
      <w:r>
        <w:rPr>
          <w:rFonts w:ascii="Segoe UI" w:hAnsi="Segoe UI" w:cs="Segoe UI"/>
          <w:color w:val="4A4A4A"/>
          <w:sz w:val="28"/>
          <w:szCs w:val="28"/>
        </w:rPr>
        <w:t>来提供电源：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69E6AC6B" wp14:editId="5128D7FB">
            <wp:extent cx="5274310" cy="2761615"/>
            <wp:effectExtent l="0" t="0" r="2540" b="635"/>
            <wp:docPr id="8" name="图片 8" descr="http://www.jh-tec.cn/wp-content/uploads/2019/01/c3bc0819813a1c66dade2f136b604f22_watermark,type_ZmFuZ3poZW5naGVpdGk,shadow_10,text_aHR0cHM6Ly9ibG9nLmNzZG4ubmV0L2FfaHVhbjI1ODE0Nw==,size_16,color_FFFFFF,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jh-tec.cn/wp-content/uploads/2019/01/c3bc0819813a1c66dade2f136b604f22_watermark,type_ZmFuZ3poZW5naGVpdGk,shadow_10,text_aHR0cHM6Ly9ibG9nLmNzZG4ubmV0L2FfaHVhbjI1ODE0Nw==,size_16,color_FFFFFF,t_7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  <w:sz w:val="28"/>
          <w:szCs w:val="28"/>
        </w:rPr>
        <w:t>2.</w:t>
      </w:r>
      <w:r>
        <w:rPr>
          <w:rFonts w:ascii="Segoe UI" w:hAnsi="Segoe UI" w:cs="Segoe UI"/>
          <w:color w:val="4A4A4A"/>
          <w:sz w:val="28"/>
          <w:szCs w:val="28"/>
        </w:rPr>
        <w:t>通过排针选择</w:t>
      </w:r>
      <w:r>
        <w:rPr>
          <w:rFonts w:ascii="Segoe UI" w:hAnsi="Segoe UI" w:cs="Segoe UI"/>
          <w:color w:val="4A4A4A"/>
          <w:sz w:val="28"/>
          <w:szCs w:val="28"/>
        </w:rPr>
        <w:t>AGC</w:t>
      </w:r>
      <w:r>
        <w:rPr>
          <w:rFonts w:ascii="Segoe UI" w:hAnsi="Segoe UI" w:cs="Segoe UI"/>
          <w:color w:val="4A4A4A"/>
          <w:sz w:val="28"/>
          <w:szCs w:val="28"/>
        </w:rPr>
        <w:t>模式或者</w:t>
      </w:r>
      <w:r>
        <w:rPr>
          <w:rFonts w:ascii="Segoe UI" w:hAnsi="Segoe UI" w:cs="Segoe UI"/>
          <w:color w:val="4A4A4A"/>
          <w:sz w:val="28"/>
          <w:szCs w:val="28"/>
        </w:rPr>
        <w:t>VCA</w:t>
      </w:r>
      <w:r>
        <w:rPr>
          <w:rFonts w:ascii="Segoe UI" w:hAnsi="Segoe UI" w:cs="Segoe UI"/>
          <w:color w:val="4A4A4A"/>
          <w:sz w:val="28"/>
          <w:szCs w:val="28"/>
        </w:rPr>
        <w:t>模式，这里</w:t>
      </w:r>
      <w:r>
        <w:rPr>
          <w:rFonts w:ascii="Segoe UI" w:hAnsi="Segoe UI" w:cs="Segoe UI"/>
          <w:color w:val="4A4A4A"/>
          <w:sz w:val="28"/>
          <w:szCs w:val="28"/>
        </w:rPr>
        <w:t>AGC</w:t>
      </w:r>
      <w:r>
        <w:rPr>
          <w:rFonts w:ascii="Segoe UI" w:hAnsi="Segoe UI" w:cs="Segoe UI"/>
          <w:color w:val="4A4A4A"/>
          <w:sz w:val="28"/>
          <w:szCs w:val="28"/>
        </w:rPr>
        <w:t>闭环采用的是</w:t>
      </w:r>
      <w:r>
        <w:rPr>
          <w:rFonts w:ascii="Segoe UI" w:hAnsi="Segoe UI" w:cs="Segoe UI"/>
          <w:color w:val="4A4A4A"/>
          <w:sz w:val="28"/>
          <w:szCs w:val="28"/>
        </w:rPr>
        <w:t>2N3904</w:t>
      </w:r>
      <w:r>
        <w:rPr>
          <w:rFonts w:ascii="Segoe UI" w:hAnsi="Segoe UI" w:cs="Segoe UI"/>
          <w:color w:val="4A4A4A"/>
          <w:sz w:val="28"/>
          <w:szCs w:val="28"/>
        </w:rPr>
        <w:t>和</w:t>
      </w:r>
      <w:r>
        <w:rPr>
          <w:rFonts w:ascii="Segoe UI" w:hAnsi="Segoe UI" w:cs="Segoe UI"/>
          <w:color w:val="4A4A4A"/>
          <w:sz w:val="28"/>
          <w:szCs w:val="28"/>
        </w:rPr>
        <w:t>2N3906</w:t>
      </w:r>
      <w:r>
        <w:rPr>
          <w:rFonts w:ascii="Segoe UI" w:hAnsi="Segoe UI" w:cs="Segoe UI"/>
          <w:color w:val="4A4A4A"/>
          <w:sz w:val="28"/>
          <w:szCs w:val="28"/>
        </w:rPr>
        <w:t>对管，通过</w:t>
      </w:r>
      <w:r>
        <w:rPr>
          <w:rFonts w:ascii="Segoe UI" w:hAnsi="Segoe UI" w:cs="Segoe UI"/>
          <w:color w:val="4A4A4A"/>
          <w:sz w:val="28"/>
          <w:szCs w:val="28"/>
        </w:rPr>
        <w:t>RP1</w:t>
      </w:r>
      <w:r>
        <w:rPr>
          <w:rFonts w:ascii="Segoe UI" w:hAnsi="Segoe UI" w:cs="Segoe UI"/>
          <w:color w:val="4A4A4A"/>
          <w:sz w:val="28"/>
          <w:szCs w:val="28"/>
        </w:rPr>
        <w:t>调节增益，这里</w:t>
      </w:r>
      <w:r>
        <w:rPr>
          <w:rFonts w:ascii="Segoe UI" w:hAnsi="Segoe UI" w:cs="Segoe UI"/>
          <w:color w:val="4A4A4A"/>
          <w:sz w:val="28"/>
          <w:szCs w:val="28"/>
        </w:rPr>
        <w:t>RP1</w:t>
      </w:r>
      <w:r>
        <w:rPr>
          <w:rFonts w:ascii="Segoe UI" w:hAnsi="Segoe UI" w:cs="Segoe UI"/>
          <w:color w:val="4A4A4A"/>
          <w:sz w:val="28"/>
          <w:szCs w:val="28"/>
        </w:rPr>
        <w:t>采用精密</w:t>
      </w:r>
      <w:r>
        <w:rPr>
          <w:rFonts w:ascii="Segoe UI" w:hAnsi="Segoe UI" w:cs="Segoe UI"/>
          <w:color w:val="4A4A4A"/>
          <w:sz w:val="28"/>
          <w:szCs w:val="28"/>
        </w:rPr>
        <w:lastRenderedPageBreak/>
        <w:t>滑动变阻器：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5171726A" wp14:editId="6D4AE96A">
            <wp:extent cx="5274310" cy="4897120"/>
            <wp:effectExtent l="0" t="0" r="2540" b="0"/>
            <wp:docPr id="7" name="图片 7" descr="http://www.jh-tec.cn/wp-content/uploads/2019/01/6a9c165707f71746003f21e0b5c58571_watermarktype_ZmFuZ3poZW5naGVpdGkshadow_10text_aHR0cHM6Ly9ibG9nLmNzZG4ubmV0L2FfaHVhbjI1ODE0Nwsize_16color_FFFFFF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www.jh-tec.cn/wp-content/uploads/2019/01/6a9c165707f71746003f21e0b5c58571_watermarktype_ZmFuZ3poZW5naGVpdGkshadow_10text_aHR0cHM6Ly9ibG9nLmNzZG4ubmV0L2FfaHVhbjI1ODE0Nwsize_16color_FFFFFFt_7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AA2A1" w14:textId="087E1138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  <w:sz w:val="28"/>
          <w:szCs w:val="28"/>
        </w:rPr>
        <w:lastRenderedPageBreak/>
        <w:t>3.</w:t>
      </w:r>
      <w:r>
        <w:rPr>
          <w:rFonts w:ascii="Segoe UI" w:hAnsi="Segoe UI" w:cs="Segoe UI"/>
          <w:color w:val="4A4A4A"/>
          <w:sz w:val="28"/>
          <w:szCs w:val="28"/>
        </w:rPr>
        <w:t>电源选择</w:t>
      </w:r>
      <w:r>
        <w:rPr>
          <w:rFonts w:ascii="Segoe UI" w:hAnsi="Segoe UI" w:cs="Segoe UI"/>
          <w:color w:val="4A4A4A"/>
          <w:sz w:val="28"/>
          <w:szCs w:val="28"/>
        </w:rPr>
        <w:t>LM317</w:t>
      </w:r>
      <w:r>
        <w:rPr>
          <w:rFonts w:ascii="Segoe UI" w:hAnsi="Segoe UI" w:cs="Segoe UI"/>
          <w:color w:val="4A4A4A"/>
          <w:sz w:val="28"/>
          <w:szCs w:val="28"/>
        </w:rPr>
        <w:t>，配置反馈感觉得到</w:t>
      </w:r>
      <w:r>
        <w:rPr>
          <w:rFonts w:ascii="Segoe UI" w:hAnsi="Segoe UI" w:cs="Segoe UI"/>
          <w:color w:val="4A4A4A"/>
          <w:sz w:val="28"/>
          <w:szCs w:val="28"/>
        </w:rPr>
        <w:t>10V</w:t>
      </w:r>
      <w:r>
        <w:rPr>
          <w:rFonts w:ascii="Segoe UI" w:hAnsi="Segoe UI" w:cs="Segoe UI"/>
          <w:color w:val="4A4A4A"/>
          <w:sz w:val="28"/>
          <w:szCs w:val="28"/>
        </w:rPr>
        <w:t>作为系统的电源：</w:t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noProof/>
          <w:color w:val="4A4A4A"/>
        </w:rPr>
        <w:drawing>
          <wp:inline distT="0" distB="0" distL="0" distR="0" wp14:anchorId="083F3BC8" wp14:editId="63171B45">
            <wp:extent cx="4601845" cy="4097020"/>
            <wp:effectExtent l="0" t="0" r="8255" b="0"/>
            <wp:docPr id="6" name="图片 6" descr="http://www.jh-tec.cn/wp-content/uploads/2019/01/0bdd89f0740bb8cf8bbd33370386ab39_watermarktype_ZmFuZ3poZW5naGVpdGkshadow_10text_aHR0cHM6Ly9ibG9nLmNzZG4ubmV0L2FfaHVhbjI1ODE0Nwsize_16color_FFFFFFt_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jh-tec.cn/wp-content/uploads/2019/01/0bdd89f0740bb8cf8bbd33370386ab39_watermarktype_ZmFuZ3poZW5naGVpdGkshadow_10text_aHR0cHM6Ly9ibG9nLmNzZG4ubmV0L2FfaHVhbjI1ODE0Nwsize_16color_FFFFFFt_7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1845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  <w:sz w:val="28"/>
          <w:szCs w:val="28"/>
        </w:rPr>
        <w:t>4. PCB</w:t>
      </w:r>
      <w:r>
        <w:rPr>
          <w:rFonts w:ascii="Segoe UI" w:hAnsi="Segoe UI" w:cs="Segoe UI"/>
          <w:color w:val="4A4A4A"/>
          <w:sz w:val="28"/>
          <w:szCs w:val="28"/>
        </w:rPr>
        <w:t>布局布线的时候注意反馈线部分一定要尽快控制短，否则</w:t>
      </w:r>
      <w:r>
        <w:rPr>
          <w:rFonts w:ascii="Segoe UI" w:hAnsi="Segoe UI" w:cs="Segoe UI"/>
          <w:color w:val="4A4A4A"/>
          <w:sz w:val="28"/>
          <w:szCs w:val="28"/>
        </w:rPr>
        <w:t>AGC</w:t>
      </w:r>
      <w:r>
        <w:rPr>
          <w:rFonts w:ascii="Segoe UI" w:hAnsi="Segoe UI" w:cs="Segoe UI"/>
          <w:color w:val="4A4A4A"/>
          <w:sz w:val="28"/>
          <w:szCs w:val="28"/>
        </w:rPr>
        <w:t>会出现不稳定或锁不住的现象。</w:t>
      </w:r>
    </w:p>
    <w:p w14:paraId="46EDF991" w14:textId="77777777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  <w:sz w:val="28"/>
          <w:szCs w:val="28"/>
        </w:rPr>
        <w:t>下面是原理图和</w:t>
      </w:r>
      <w:r>
        <w:rPr>
          <w:rFonts w:ascii="Segoe UI" w:hAnsi="Segoe UI" w:cs="Segoe UI"/>
          <w:color w:val="4A4A4A"/>
          <w:sz w:val="28"/>
          <w:szCs w:val="28"/>
        </w:rPr>
        <w:t>PCB</w:t>
      </w:r>
      <w:r>
        <w:rPr>
          <w:rFonts w:ascii="Segoe UI" w:hAnsi="Segoe UI" w:cs="Segoe UI"/>
          <w:color w:val="4A4A4A"/>
          <w:sz w:val="28"/>
          <w:szCs w:val="28"/>
        </w:rPr>
        <w:t>源文件，</w:t>
      </w:r>
      <w:r>
        <w:rPr>
          <w:rFonts w:ascii="Segoe UI" w:hAnsi="Segoe UI" w:cs="Segoe UI"/>
          <w:color w:val="4A4A4A"/>
          <w:sz w:val="28"/>
          <w:szCs w:val="28"/>
        </w:rPr>
        <w:t xml:space="preserve"> </w:t>
      </w:r>
      <w:r>
        <w:rPr>
          <w:rFonts w:ascii="Segoe UI" w:hAnsi="Segoe UI" w:cs="Segoe UI"/>
          <w:color w:val="4A4A4A"/>
          <w:sz w:val="28"/>
          <w:szCs w:val="28"/>
        </w:rPr>
        <w:t>仅供学习交流</w:t>
      </w:r>
    </w:p>
    <w:p w14:paraId="328C0BEA" w14:textId="77777777" w:rsidR="00176C4B" w:rsidRDefault="00176C4B" w:rsidP="00176C4B">
      <w:pPr>
        <w:pStyle w:val="a4"/>
        <w:shd w:val="clear" w:color="auto" w:fill="FFFFFF"/>
        <w:spacing w:before="0" w:beforeAutospacing="0"/>
        <w:rPr>
          <w:rFonts w:ascii="Segoe UI" w:hAnsi="Segoe UI" w:cs="Segoe UI"/>
          <w:color w:val="4A4A4A"/>
        </w:rPr>
      </w:pPr>
      <w:r>
        <w:rPr>
          <w:rFonts w:ascii="Segoe UI" w:hAnsi="Segoe UI" w:cs="Segoe UI"/>
          <w:color w:val="4A4A4A"/>
          <w:sz w:val="28"/>
          <w:szCs w:val="28"/>
        </w:rPr>
        <w:t>链接：</w:t>
      </w:r>
      <w:hyperlink r:id="rId16" w:tgtFrame="_blank" w:history="1">
        <w:r>
          <w:rPr>
            <w:rStyle w:val="a3"/>
            <w:rFonts w:ascii="Segoe UI" w:hAnsi="Segoe UI" w:cs="Segoe UI"/>
            <w:color w:val="00A2FF"/>
            <w:sz w:val="28"/>
            <w:szCs w:val="28"/>
          </w:rPr>
          <w:t xml:space="preserve">https://pan.baidu.com/s/1Dl0lQv6A0WgynzYYoRV0-Q </w:t>
        </w:r>
      </w:hyperlink>
      <w:r>
        <w:rPr>
          <w:rFonts w:ascii="Segoe UI" w:hAnsi="Segoe UI" w:cs="Segoe UI"/>
          <w:color w:val="4A4A4A"/>
        </w:rPr>
        <w:br/>
      </w:r>
      <w:r>
        <w:rPr>
          <w:rFonts w:ascii="Segoe UI" w:hAnsi="Segoe UI" w:cs="Segoe UI"/>
          <w:color w:val="4A4A4A"/>
          <w:sz w:val="28"/>
          <w:szCs w:val="28"/>
        </w:rPr>
        <w:t>提取码：</w:t>
      </w:r>
      <w:r>
        <w:rPr>
          <w:rFonts w:ascii="Segoe UI" w:hAnsi="Segoe UI" w:cs="Segoe UI"/>
          <w:color w:val="4A4A4A"/>
          <w:sz w:val="28"/>
          <w:szCs w:val="28"/>
        </w:rPr>
        <w:t>eyw4</w:t>
      </w:r>
    </w:p>
    <w:p w14:paraId="541397E4" w14:textId="7B86FBF0" w:rsidR="00176C4B" w:rsidRDefault="00D64A8E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微软雅黑" w:eastAsia="微软雅黑" w:hAnsi="微软雅黑" w:cs="Arial" w:hint="eastAsia"/>
          <w:color w:val="4F4F4F"/>
          <w:kern w:val="0"/>
          <w:sz w:val="24"/>
          <w:szCs w:val="24"/>
        </w:rPr>
        <w:t>@</w:t>
      </w:r>
      <w:r>
        <w:rPr>
          <w:rFonts w:ascii="微软雅黑" w:eastAsia="微软雅黑" w:hAnsi="微软雅黑" w:cs="Arial"/>
          <w:color w:val="4F4F4F"/>
          <w:kern w:val="0"/>
          <w:sz w:val="24"/>
          <w:szCs w:val="24"/>
        </w:rPr>
        <w:t>@@@@@@@@@@@@@</w:t>
      </w:r>
    </w:p>
    <w:p w14:paraId="047C21C0" w14:textId="612A307B" w:rsidR="00D64A8E" w:rsidRPr="00176C4B" w:rsidRDefault="00D64A8E" w:rsidP="00AB08C4">
      <w:pPr>
        <w:widowControl/>
        <w:spacing w:line="390" w:lineRule="atLeast"/>
        <w:jc w:val="left"/>
        <w:rPr>
          <w:rFonts w:ascii="微软雅黑" w:eastAsia="微软雅黑" w:hAnsi="微软雅黑" w:cs="Arial"/>
          <w:color w:val="4F4F4F"/>
          <w:kern w:val="0"/>
          <w:sz w:val="24"/>
          <w:szCs w:val="24"/>
        </w:rPr>
      </w:pP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AD603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你按照官方提供的手册是调不出来的，图有问题，根本实现不了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AGC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功能。可以看一下我们用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AD603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做的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AGC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模块，另外，这个对电容的选取非常重要。我现在做的可以在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50mV~9V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稳定输出在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左右，频率最低可以做到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3KHz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，由于信号发生器最高到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25MHz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，所以我们测试的是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3KHz~25MHz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。下面附上一些测试图片供你参考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(http://shop59077953.taobao.com/):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7CA7C5B8" wp14:editId="78270CDC">
            <wp:extent cx="5274310" cy="2966085"/>
            <wp:effectExtent l="0" t="0" r="2540" b="5715"/>
            <wp:docPr id="21" name="图片 21" descr="http://cache.amobbs.com/bbs_upload782111/files_46/ourdev_683666JKTP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O2FPb" descr="http://cache.amobbs.com/bbs_upload782111/files_46/ourdev_683666JKTPLI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整板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板子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4B59204D" wp14:editId="5A9B3C23">
            <wp:extent cx="4990465" cy="8863330"/>
            <wp:effectExtent l="0" t="0" r="635" b="0"/>
            <wp:docPr id="20" name="图片 20" descr="http://cache.amobbs.com/bbs_upload782111/files_46/ourdev_683667TDS6B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Lo2gz" descr="http://cache.amobbs.com/bbs_upload782111/files_46/ourdev_683667TDS6BU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50mV-1MHz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:50MV.jpg)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3538F893" wp14:editId="6670415D">
            <wp:extent cx="4990465" cy="8863330"/>
            <wp:effectExtent l="0" t="0" r="635" b="0"/>
            <wp:docPr id="19" name="图片 19" descr="http://cache.amobbs.com/bbs_upload782111/files_46/ourdev_683668EVZKA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QlcCL" descr="http://cache.amobbs.com/bbs_upload782111/files_46/ourdev_683668EVZKAZ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500mV-1MHz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:500MV.jpg)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65A4E7A2" wp14:editId="74D536C5">
            <wp:extent cx="4990465" cy="8863330"/>
            <wp:effectExtent l="0" t="0" r="635" b="0"/>
            <wp:docPr id="18" name="图片 18" descr="http://cache.amobbs.com/bbs_upload782111/files_46/ourdev_683669A0ZO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tV2NX" descr="http://cache.amobbs.com/bbs_upload782111/files_46/ourdev_683669A0ZOO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2V-1MHz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:2V.jpg)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drawing>
          <wp:inline distT="0" distB="0" distL="0" distR="0" wp14:anchorId="02570F97" wp14:editId="584F9AA9">
            <wp:extent cx="5274310" cy="2966085"/>
            <wp:effectExtent l="0" t="0" r="2540" b="5715"/>
            <wp:docPr id="17" name="图片 17" descr="http://cache.amobbs.com/bbs_upload782111/files_46/ourdev_683670C0KF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Qxqeq" descr="http://cache.amobbs.com/bbs_upload782111/files_46/ourdev_683670C0KFV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7V-1MHz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:7V.jpg)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60FDD03F" wp14:editId="5CF31A8C">
            <wp:extent cx="4990465" cy="8863330"/>
            <wp:effectExtent l="0" t="0" r="635" b="0"/>
            <wp:docPr id="16" name="图片 16" descr="http://cache.amobbs.com/bbs_upload782111/files_46/ourdev_683671VAGB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WWenX" descr="http://cache.amobbs.com/bbs_upload782111/files_46/ourdev_683671VAGBUX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3KHz-1V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:3K.jpg)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042AEA2B" wp14:editId="39E149AD">
            <wp:extent cx="4990465" cy="8863330"/>
            <wp:effectExtent l="0" t="0" r="635" b="0"/>
            <wp:docPr id="15" name="图片 15" descr="http://cache.amobbs.com/bbs_upload782111/files_46/ourdev_683672VHT2I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L0xlj" descr="http://cache.amobbs.com/bbs_upload782111/files_46/ourdev_683672VHT2IX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50KHz-1V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:50K.jpg)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7D661F9A" wp14:editId="63C0EC1C">
            <wp:extent cx="4990465" cy="8863330"/>
            <wp:effectExtent l="0" t="0" r="635" b="0"/>
            <wp:docPr id="14" name="图片 14" descr="http://cache.amobbs.com/bbs_upload782111/files_46/ourdev_683673REI4K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xPAOE" descr="http://cache.amobbs.com/bbs_upload782111/files_46/ourdev_683673REI4KV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100KHz-1V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:100K.jpg)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51D748B0" wp14:editId="5D36C99D">
            <wp:extent cx="4990465" cy="8863330"/>
            <wp:effectExtent l="0" t="0" r="635" b="0"/>
            <wp:docPr id="13" name="图片 13" descr="http://cache.amobbs.com/bbs_upload782111/files_46/ourdev_683674IXNE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Q2cz2" descr="http://cache.amobbs.com/bbs_upload782111/files_46/ourdev_683674IXNEPO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500KHz-1V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:500K.jpg)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4B0C5796" wp14:editId="74B3EE54">
            <wp:extent cx="4990465" cy="8863330"/>
            <wp:effectExtent l="0" t="0" r="635" b="0"/>
            <wp:docPr id="12" name="图片 12" descr="http://cache.amobbs.com/bbs_upload782111/files_46/ourdev_683675DFSF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MUd11" descr="http://cache.amobbs.com/bbs_upload782111/files_46/ourdev_683675DFSF4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4MHz-1V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:4M.jpg)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lastRenderedPageBreak/>
        <w:drawing>
          <wp:inline distT="0" distB="0" distL="0" distR="0" wp14:anchorId="3388F28E" wp14:editId="0CD72FAD">
            <wp:extent cx="4990465" cy="8863330"/>
            <wp:effectExtent l="0" t="0" r="635" b="0"/>
            <wp:docPr id="11" name="图片 11" descr="http://cache.amobbs.com/bbs_upload782111/files_46/ourdev_683676C7HS8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RB5RB" descr="http://cache.amobbs.com/bbs_upload782111/files_46/ourdev_683676C7HS8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lastRenderedPageBreak/>
        <w:t>6MHz-1V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信号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:6M.jpg)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noProof/>
        </w:rPr>
        <w:drawing>
          <wp:inline distT="0" distB="0" distL="0" distR="0" wp14:anchorId="473ADE02" wp14:editId="508D8B6A">
            <wp:extent cx="5274310" cy="3225165"/>
            <wp:effectExtent l="0" t="0" r="2540" b="0"/>
            <wp:docPr id="22" name="图片 22" descr="http://cache.amobbs.com/bbs_upload782111/files_47/ourdev_691202ZJ90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img_oML82" descr="http://cache.amobbs.com/bbs_upload782111/files_47/ourdev_691202ZJ90S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(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原文件名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: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截图</w:t>
      </w:r>
      <w:r>
        <w:rPr>
          <w:rFonts w:ascii="Tahoma" w:hAnsi="Tahoma" w:cs="Tahoma"/>
          <w:color w:val="008000"/>
          <w:sz w:val="18"/>
          <w:szCs w:val="18"/>
          <w:shd w:val="clear" w:color="auto" w:fill="EEEEEE"/>
        </w:rPr>
        <w:t>00.JPG)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 </w:t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</w:rPr>
        <w:br/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这个有这么贵吗？我记得魏坤的二版双通道才卖多少？</w:t>
      </w:r>
    </w:p>
    <w:p w14:paraId="2937A64F" w14:textId="1FD3A385" w:rsidR="005C144E" w:rsidRPr="00AB08C4" w:rsidRDefault="007E2035"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我现在做的可以在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50mV~9V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稳定输出在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1V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左右，频率最低可以做到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3KHz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，由于信号发生器最高到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25MHz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，所以我们测试的是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3KHz~25MHz</w:t>
      </w:r>
      <w:r>
        <w:rPr>
          <w:rFonts w:ascii="Tahoma" w:hAnsi="Tahoma" w:cs="Tahoma"/>
          <w:color w:val="444444"/>
          <w:sz w:val="18"/>
          <w:szCs w:val="18"/>
          <w:shd w:val="clear" w:color="auto" w:fill="EEEEEE"/>
        </w:rPr>
        <w:t>。</w:t>
      </w:r>
      <w:bookmarkStart w:id="3" w:name="_GoBack"/>
      <w:bookmarkEnd w:id="3"/>
    </w:p>
    <w:sectPr w:rsidR="005C144E" w:rsidRPr="00AB08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6F4"/>
    <w:rsid w:val="00176C4B"/>
    <w:rsid w:val="005E5A03"/>
    <w:rsid w:val="007E2035"/>
    <w:rsid w:val="00AB08C4"/>
    <w:rsid w:val="00C15E6F"/>
    <w:rsid w:val="00D64A8E"/>
    <w:rsid w:val="00F36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D0C62"/>
  <w15:chartTrackingRefBased/>
  <w15:docId w15:val="{5F3BA4D8-B65B-42A7-84B0-87DF6A855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AB08C4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AB08C4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B08C4"/>
    <w:rPr>
      <w:rFonts w:ascii="宋体" w:eastAsia="宋体" w:hAnsi="宋体" w:cs="宋体"/>
      <w:b/>
      <w:bCs/>
      <w:kern w:val="36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AB08C4"/>
    <w:rPr>
      <w:rFonts w:ascii="宋体" w:eastAsia="宋体" w:hAnsi="宋体" w:cs="宋体"/>
      <w:b/>
      <w:bCs/>
      <w:kern w:val="0"/>
      <w:sz w:val="36"/>
      <w:szCs w:val="36"/>
    </w:rPr>
  </w:style>
  <w:style w:type="character" w:customStyle="1" w:styleId="time">
    <w:name w:val="time"/>
    <w:basedOn w:val="a0"/>
    <w:rsid w:val="00AB08C4"/>
  </w:style>
  <w:style w:type="character" w:styleId="a3">
    <w:name w:val="Hyperlink"/>
    <w:basedOn w:val="a0"/>
    <w:uiPriority w:val="99"/>
    <w:semiHidden/>
    <w:unhideWhenUsed/>
    <w:rsid w:val="00AB08C4"/>
    <w:rPr>
      <w:color w:val="0000FF"/>
      <w:u w:val="single"/>
    </w:rPr>
  </w:style>
  <w:style w:type="character" w:customStyle="1" w:styleId="read-count">
    <w:name w:val="read-count"/>
    <w:basedOn w:val="a0"/>
    <w:rsid w:val="00AB08C4"/>
  </w:style>
  <w:style w:type="paragraph" w:styleId="a4">
    <w:name w:val="Normal (Web)"/>
    <w:basedOn w:val="a"/>
    <w:uiPriority w:val="99"/>
    <w:semiHidden/>
    <w:unhideWhenUsed/>
    <w:rsid w:val="00AB08C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AB08C4"/>
    <w:rPr>
      <w:b/>
      <w:bCs/>
    </w:rPr>
  </w:style>
  <w:style w:type="paragraph" w:styleId="a6">
    <w:name w:val="Balloon Text"/>
    <w:basedOn w:val="a"/>
    <w:link w:val="a7"/>
    <w:uiPriority w:val="99"/>
    <w:semiHidden/>
    <w:unhideWhenUsed/>
    <w:rsid w:val="00AB08C4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AB08C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2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00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0E0E0"/>
            <w:right w:val="none" w:sz="0" w:space="0" w:color="auto"/>
          </w:divBdr>
          <w:divsChild>
            <w:div w:id="20008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74993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759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6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6167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1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01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webSettings" Target="webSettings.xml"/><Relationship Id="rId21" Type="http://schemas.openxmlformats.org/officeDocument/2006/relationships/image" Target="media/image15.jpe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ettings" Target="settings.xml"/><Relationship Id="rId16" Type="http://schemas.openxmlformats.org/officeDocument/2006/relationships/hyperlink" Target="https://pan.baidu.com/s/1Dl0lQv6A0WgynzYYoRV0-Q" TargetMode="External"/><Relationship Id="rId20" Type="http://schemas.openxmlformats.org/officeDocument/2006/relationships/image" Target="media/image14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jpe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hyperlink" Target="http://www.jh-tec.cn/archives/259" TargetMode="External"/><Relationship Id="rId19" Type="http://schemas.openxmlformats.org/officeDocument/2006/relationships/image" Target="media/image13.jpeg"/><Relationship Id="rId4" Type="http://schemas.openxmlformats.org/officeDocument/2006/relationships/hyperlink" Target="https://me.csdn.net/a_huan258147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315</Words>
  <Characters>1796</Characters>
  <Application>Microsoft Office Word</Application>
  <DocSecurity>0</DocSecurity>
  <Lines>14</Lines>
  <Paragraphs>4</Paragraphs>
  <ScaleCrop>false</ScaleCrop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 TB</dc:creator>
  <cp:keywords/>
  <dc:description/>
  <cp:lastModifiedBy>T TB</cp:lastModifiedBy>
  <cp:revision>5</cp:revision>
  <dcterms:created xsi:type="dcterms:W3CDTF">2019-04-21T07:55:00Z</dcterms:created>
  <dcterms:modified xsi:type="dcterms:W3CDTF">2019-04-21T08:00:00Z</dcterms:modified>
</cp:coreProperties>
</file>